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43D" w:rsidRPr="00064129" w:rsidRDefault="00411F1F" w:rsidP="00FB243D">
      <w:pPr>
        <w:tabs>
          <w:tab w:val="left" w:pos="9356"/>
        </w:tabs>
        <w:spacing w:line="321" w:lineRule="exact"/>
        <w:ind w:left="1103" w:right="-1"/>
        <w:jc w:val="center"/>
        <w:rPr>
          <w:rFonts w:ascii="Times New Roman" w:eastAsia="Times New Roman" w:hAnsi="Times New Roman" w:cs="Times New Roman"/>
          <w:b/>
          <w:sz w:val="24"/>
          <w:szCs w:val="24"/>
          <w:lang w:eastAsia="ru-RU"/>
        </w:rPr>
      </w:pPr>
      <w:r w:rsidRPr="00064129">
        <w:rPr>
          <w:rFonts w:ascii="Times New Roman" w:hAnsi="Times New Roman" w:cs="Times New Roman"/>
          <w:b/>
          <w:sz w:val="24"/>
          <w:szCs w:val="24"/>
        </w:rPr>
        <w:t xml:space="preserve">Дополнительная общеобразовательная </w:t>
      </w:r>
      <w:proofErr w:type="spellStart"/>
      <w:r w:rsidRPr="00064129">
        <w:rPr>
          <w:rFonts w:ascii="Times New Roman" w:hAnsi="Times New Roman" w:cs="Times New Roman"/>
          <w:b/>
          <w:sz w:val="24"/>
          <w:szCs w:val="24"/>
        </w:rPr>
        <w:t>общеразвивающая</w:t>
      </w:r>
      <w:proofErr w:type="spellEnd"/>
      <w:r w:rsidRPr="00064129">
        <w:rPr>
          <w:rFonts w:ascii="Times New Roman" w:hAnsi="Times New Roman" w:cs="Times New Roman"/>
          <w:b/>
          <w:sz w:val="24"/>
          <w:szCs w:val="24"/>
        </w:rPr>
        <w:t xml:space="preserve"> программа «</w:t>
      </w:r>
      <w:r w:rsidR="00FB243D" w:rsidRPr="00064129">
        <w:rPr>
          <w:rFonts w:ascii="Times New Roman" w:eastAsia="Times New Roman" w:hAnsi="Times New Roman" w:cs="Times New Roman"/>
          <w:b/>
          <w:sz w:val="24"/>
          <w:szCs w:val="24"/>
          <w:lang w:eastAsia="ru-RU"/>
        </w:rPr>
        <w:t>Просторы</w:t>
      </w:r>
      <w:r w:rsidR="00064129">
        <w:rPr>
          <w:rFonts w:ascii="Times New Roman" w:eastAsia="Times New Roman" w:hAnsi="Times New Roman" w:cs="Times New Roman"/>
          <w:b/>
          <w:sz w:val="24"/>
          <w:szCs w:val="24"/>
          <w:lang w:eastAsia="ru-RU"/>
        </w:rPr>
        <w:t xml:space="preserve"> </w:t>
      </w:r>
      <w:r w:rsidR="00FB243D" w:rsidRPr="00064129">
        <w:rPr>
          <w:rFonts w:ascii="Times New Roman" w:eastAsia="Times New Roman" w:hAnsi="Times New Roman" w:cs="Times New Roman"/>
          <w:b/>
          <w:sz w:val="24"/>
          <w:szCs w:val="24"/>
          <w:lang w:eastAsia="ru-RU"/>
        </w:rPr>
        <w:t>родного края»</w:t>
      </w:r>
    </w:p>
    <w:p w:rsidR="007E5655" w:rsidRPr="00064129" w:rsidRDefault="007E5655" w:rsidP="00064129">
      <w:pPr>
        <w:spacing w:after="0" w:line="240" w:lineRule="auto"/>
        <w:ind w:right="-1" w:firstLine="709"/>
        <w:jc w:val="both"/>
        <w:rPr>
          <w:rFonts w:ascii="Times New Roman" w:hAnsi="Times New Roman" w:cs="Times New Roman"/>
          <w:sz w:val="24"/>
          <w:szCs w:val="24"/>
        </w:rPr>
      </w:pPr>
      <w:r w:rsidRPr="00064129">
        <w:rPr>
          <w:rFonts w:ascii="Times New Roman" w:hAnsi="Times New Roman" w:cs="Times New Roman"/>
          <w:sz w:val="24"/>
          <w:szCs w:val="24"/>
        </w:rPr>
        <w:t xml:space="preserve">Дополнительная общеобразовательная </w:t>
      </w:r>
      <w:proofErr w:type="spellStart"/>
      <w:r w:rsidRPr="00064129">
        <w:rPr>
          <w:rFonts w:ascii="Times New Roman" w:hAnsi="Times New Roman" w:cs="Times New Roman"/>
          <w:sz w:val="24"/>
          <w:szCs w:val="24"/>
        </w:rPr>
        <w:t>общеразвивающая</w:t>
      </w:r>
      <w:proofErr w:type="spellEnd"/>
      <w:r w:rsidRPr="00064129">
        <w:rPr>
          <w:rFonts w:ascii="Times New Roman" w:hAnsi="Times New Roman" w:cs="Times New Roman"/>
          <w:sz w:val="24"/>
          <w:szCs w:val="24"/>
        </w:rPr>
        <w:t xml:space="preserve"> программа</w:t>
      </w:r>
      <w:r w:rsidR="00064129">
        <w:rPr>
          <w:rFonts w:ascii="Times New Roman" w:hAnsi="Times New Roman" w:cs="Times New Roman"/>
          <w:sz w:val="24"/>
          <w:szCs w:val="24"/>
        </w:rPr>
        <w:t xml:space="preserve"> </w:t>
      </w:r>
      <w:r w:rsidR="00FB243D" w:rsidRPr="00064129">
        <w:rPr>
          <w:rFonts w:ascii="Times New Roman" w:hAnsi="Times New Roman" w:cs="Times New Roman"/>
          <w:sz w:val="24"/>
          <w:szCs w:val="24"/>
        </w:rPr>
        <w:t>«</w:t>
      </w:r>
      <w:r w:rsidR="00FB243D" w:rsidRPr="00064129">
        <w:rPr>
          <w:rFonts w:ascii="Times New Roman" w:eastAsia="Times New Roman" w:hAnsi="Times New Roman" w:cs="Times New Roman"/>
          <w:sz w:val="24"/>
          <w:szCs w:val="24"/>
          <w:lang w:eastAsia="ru-RU"/>
        </w:rPr>
        <w:t>Просторы родного края»</w:t>
      </w:r>
      <w:r w:rsidR="00064129">
        <w:rPr>
          <w:rFonts w:ascii="Times New Roman" w:eastAsia="Times New Roman" w:hAnsi="Times New Roman" w:cs="Times New Roman"/>
          <w:sz w:val="24"/>
          <w:szCs w:val="24"/>
          <w:lang w:eastAsia="ru-RU"/>
        </w:rPr>
        <w:t xml:space="preserve"> </w:t>
      </w:r>
      <w:r w:rsidRPr="00064129">
        <w:rPr>
          <w:rFonts w:ascii="Times New Roman" w:hAnsi="Times New Roman" w:cs="Times New Roman"/>
          <w:sz w:val="24"/>
          <w:szCs w:val="24"/>
        </w:rPr>
        <w:t xml:space="preserve">относится к </w:t>
      </w:r>
      <w:r w:rsidR="00FB243D" w:rsidRPr="00064129">
        <w:rPr>
          <w:rFonts w:ascii="Times New Roman" w:eastAsia="Times New Roman" w:hAnsi="Times New Roman" w:cs="Times New Roman"/>
          <w:sz w:val="24"/>
          <w:szCs w:val="24"/>
          <w:lang w:eastAsia="ru-RU"/>
        </w:rPr>
        <w:t>туристско-краеведческой</w:t>
      </w:r>
      <w:r w:rsidR="00064129">
        <w:rPr>
          <w:rFonts w:ascii="Times New Roman" w:eastAsia="Times New Roman" w:hAnsi="Times New Roman" w:cs="Times New Roman"/>
          <w:sz w:val="24"/>
          <w:szCs w:val="24"/>
          <w:lang w:eastAsia="ru-RU"/>
        </w:rPr>
        <w:t xml:space="preserve"> </w:t>
      </w:r>
      <w:r w:rsidRPr="00064129">
        <w:rPr>
          <w:rFonts w:ascii="Times New Roman" w:hAnsi="Times New Roman" w:cs="Times New Roman"/>
          <w:sz w:val="24"/>
          <w:szCs w:val="24"/>
        </w:rPr>
        <w:t xml:space="preserve">направленности, рассчитана на 2 года. Программа рассчитана на обучение детей от </w:t>
      </w:r>
      <w:r w:rsidR="00FB243D" w:rsidRPr="00064129">
        <w:rPr>
          <w:rFonts w:ascii="Times New Roman" w:hAnsi="Times New Roman" w:cs="Times New Roman"/>
          <w:sz w:val="24"/>
          <w:szCs w:val="24"/>
        </w:rPr>
        <w:t>10</w:t>
      </w:r>
      <w:r w:rsidRPr="00064129">
        <w:rPr>
          <w:rFonts w:ascii="Times New Roman" w:hAnsi="Times New Roman" w:cs="Times New Roman"/>
          <w:sz w:val="24"/>
          <w:szCs w:val="24"/>
        </w:rPr>
        <w:t xml:space="preserve"> до 1</w:t>
      </w:r>
      <w:r w:rsidR="00FB243D" w:rsidRPr="00064129">
        <w:rPr>
          <w:rFonts w:ascii="Times New Roman" w:hAnsi="Times New Roman" w:cs="Times New Roman"/>
          <w:sz w:val="24"/>
          <w:szCs w:val="24"/>
        </w:rPr>
        <w:t>3</w:t>
      </w:r>
      <w:r w:rsidRPr="00064129">
        <w:rPr>
          <w:rFonts w:ascii="Times New Roman" w:hAnsi="Times New Roman" w:cs="Times New Roman"/>
          <w:sz w:val="24"/>
          <w:szCs w:val="24"/>
        </w:rPr>
        <w:t xml:space="preserve"> лет.</w:t>
      </w:r>
    </w:p>
    <w:p w:rsidR="00FB243D" w:rsidRPr="00064129" w:rsidRDefault="00FB243D"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 xml:space="preserve">Программа детского объединения «Просторы родного края» является дополнительной модифицированной общеобразовательной программой туристско-краеведческой направленности и </w:t>
      </w:r>
      <w:r w:rsidR="003E1A84" w:rsidRPr="00064129">
        <w:rPr>
          <w:rFonts w:ascii="Times New Roman" w:hAnsi="Times New Roman" w:cs="Times New Roman"/>
          <w:sz w:val="24"/>
          <w:szCs w:val="24"/>
        </w:rPr>
        <w:t>предназначена для использования в системе дополнительного образования для детей и юношества 10-13 лет, интересующихся своей малой родиной и склонных к творческой исследовательской деятельности.</w:t>
      </w:r>
    </w:p>
    <w:p w:rsidR="00FB243D" w:rsidRPr="00064129" w:rsidRDefault="00864B81" w:rsidP="00064129">
      <w:pPr>
        <w:spacing w:after="0" w:line="240" w:lineRule="auto"/>
        <w:ind w:firstLine="709"/>
        <w:jc w:val="both"/>
        <w:rPr>
          <w:rFonts w:ascii="Times New Roman" w:hAnsi="Times New Roman" w:cs="Times New Roman"/>
          <w:sz w:val="24"/>
          <w:szCs w:val="24"/>
        </w:rPr>
      </w:pPr>
      <w:r w:rsidRPr="00064129">
        <w:rPr>
          <w:rFonts w:ascii="Times New Roman" w:hAnsi="Times New Roman" w:cs="Times New Roman"/>
          <w:color w:val="000000"/>
          <w:sz w:val="24"/>
          <w:szCs w:val="24"/>
          <w:shd w:val="clear" w:color="auto" w:fill="FFFFFF"/>
        </w:rPr>
        <w:t xml:space="preserve"> В современный период развития государства, оказавшись в ситуации кризиса, патриотизм, защита идеалов Родины играют огромную роль в становлении личности. Историю страны невозможно изучить, не зная истории отдельных ее регионов. Через познание малой родины человек осознает сопричастность к стране, ее прошлому, настоящему и будущему. </w:t>
      </w:r>
      <w:proofErr w:type="gramStart"/>
      <w:r w:rsidRPr="00064129">
        <w:rPr>
          <w:rFonts w:ascii="Times New Roman" w:hAnsi="Times New Roman" w:cs="Times New Roman"/>
          <w:color w:val="000000"/>
          <w:sz w:val="24"/>
          <w:szCs w:val="24"/>
          <w:shd w:val="clear" w:color="auto" w:fill="FFFFFF"/>
        </w:rPr>
        <w:t>Историческое краеведение – это то направление научно-творческой деятельности, где могут успешно работать  обучающиеся.</w:t>
      </w:r>
      <w:proofErr w:type="gramEnd"/>
      <w:r w:rsidRPr="00064129">
        <w:rPr>
          <w:rFonts w:ascii="Times New Roman" w:hAnsi="Times New Roman" w:cs="Times New Roman"/>
          <w:color w:val="000000"/>
          <w:sz w:val="24"/>
          <w:szCs w:val="24"/>
          <w:shd w:val="clear" w:color="auto" w:fill="FFFFFF"/>
        </w:rPr>
        <w:t xml:space="preserve"> Краеведение открывает широкие возможности для приобщения </w:t>
      </w:r>
      <w:proofErr w:type="gramStart"/>
      <w:r w:rsidRPr="00064129">
        <w:rPr>
          <w:rFonts w:ascii="Times New Roman" w:hAnsi="Times New Roman" w:cs="Times New Roman"/>
          <w:color w:val="000000"/>
          <w:sz w:val="24"/>
          <w:szCs w:val="24"/>
          <w:shd w:val="clear" w:color="auto" w:fill="FFFFFF"/>
        </w:rPr>
        <w:t>обучающихся</w:t>
      </w:r>
      <w:proofErr w:type="gramEnd"/>
      <w:r w:rsidRPr="00064129">
        <w:rPr>
          <w:rFonts w:ascii="Times New Roman" w:hAnsi="Times New Roman" w:cs="Times New Roman"/>
          <w:color w:val="000000"/>
          <w:sz w:val="24"/>
          <w:szCs w:val="24"/>
          <w:shd w:val="clear" w:color="auto" w:fill="FFFFFF"/>
        </w:rPr>
        <w:t xml:space="preserve"> к процессу познания через собственное восприятие истории и культуры своего района или населенного пункта. История  нашей республики привлекательна и своим прошлым, и своим настоящим.  </w:t>
      </w:r>
    </w:p>
    <w:p w:rsidR="00FB243D" w:rsidRPr="00064129" w:rsidRDefault="00864B81" w:rsidP="00064129">
      <w:pPr>
        <w:spacing w:after="0" w:line="240" w:lineRule="auto"/>
        <w:ind w:right="-1" w:firstLine="851"/>
        <w:jc w:val="both"/>
        <w:rPr>
          <w:rFonts w:ascii="Times New Roman" w:hAnsi="Times New Roman" w:cs="Times New Roman"/>
          <w:sz w:val="24"/>
          <w:szCs w:val="24"/>
        </w:rPr>
      </w:pPr>
      <w:r w:rsidRPr="00064129">
        <w:rPr>
          <w:rFonts w:ascii="Times New Roman" w:eastAsia="Times New Roman" w:hAnsi="Times New Roman" w:cs="Times New Roman"/>
          <w:sz w:val="24"/>
          <w:szCs w:val="24"/>
          <w:lang w:eastAsia="ru-RU"/>
        </w:rPr>
        <w:t xml:space="preserve">Программа предусматривает теоретический и практический материал, который раскрывается в ходе занятия. Основные задачи теоретических знаний – дать необходимые знания по истории родного края; познакомить учащихся с прошлым и современным состоянием села, предположить перспективы ее развития. На практических занятиях </w:t>
      </w:r>
      <w:r w:rsidR="00064129">
        <w:rPr>
          <w:rFonts w:ascii="Times New Roman" w:eastAsia="Times New Roman" w:hAnsi="Times New Roman" w:cs="Times New Roman"/>
          <w:sz w:val="24"/>
          <w:szCs w:val="24"/>
          <w:lang w:eastAsia="ru-RU"/>
        </w:rPr>
        <w:t>об</w:t>
      </w:r>
      <w:r w:rsidRPr="00064129">
        <w:rPr>
          <w:rFonts w:ascii="Times New Roman" w:eastAsia="Times New Roman" w:hAnsi="Times New Roman" w:cs="Times New Roman"/>
          <w:sz w:val="24"/>
          <w:szCs w:val="24"/>
          <w:lang w:eastAsia="ru-RU"/>
        </w:rPr>
        <w:t>уча</w:t>
      </w:r>
      <w:r w:rsidR="00064129">
        <w:rPr>
          <w:rFonts w:ascii="Times New Roman" w:eastAsia="Times New Roman" w:hAnsi="Times New Roman" w:cs="Times New Roman"/>
          <w:sz w:val="24"/>
          <w:szCs w:val="24"/>
          <w:lang w:eastAsia="ru-RU"/>
        </w:rPr>
        <w:t>ю</w:t>
      </w:r>
      <w:r w:rsidRPr="00064129">
        <w:rPr>
          <w:rFonts w:ascii="Times New Roman" w:eastAsia="Times New Roman" w:hAnsi="Times New Roman" w:cs="Times New Roman"/>
          <w:sz w:val="24"/>
          <w:szCs w:val="24"/>
          <w:lang w:eastAsia="ru-RU"/>
        </w:rPr>
        <w:t>щиеся приобретают умения и навыки самостоятельно находить нужную информацию о деятельности людей, учреждений, писать рефераты, проводить опросы, составлять анкеты, работать с научно – популярной литературой, архивными документами; проводить исследовательские и поисковые работы, оформлять материалы, проводить экскурсии.</w:t>
      </w:r>
    </w:p>
    <w:p w:rsidR="00FB243D" w:rsidRPr="00064129" w:rsidRDefault="007E5655"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hAnsi="Times New Roman" w:cs="Times New Roman"/>
          <w:bCs/>
          <w:iCs/>
          <w:sz w:val="24"/>
          <w:szCs w:val="24"/>
        </w:rPr>
        <w:t xml:space="preserve">Целью программы является </w:t>
      </w:r>
      <w:r w:rsidR="00FB243D" w:rsidRPr="00064129">
        <w:rPr>
          <w:rFonts w:ascii="Times New Roman" w:eastAsia="Times New Roman" w:hAnsi="Times New Roman" w:cs="Times New Roman"/>
          <w:sz w:val="24"/>
          <w:szCs w:val="24"/>
          <w:lang w:eastAsia="ru-RU"/>
        </w:rPr>
        <w:t xml:space="preserve">развивать у </w:t>
      </w:r>
      <w:proofErr w:type="gramStart"/>
      <w:r w:rsidR="00064129">
        <w:rPr>
          <w:rFonts w:ascii="Times New Roman" w:eastAsia="Times New Roman" w:hAnsi="Times New Roman" w:cs="Times New Roman"/>
          <w:sz w:val="24"/>
          <w:szCs w:val="24"/>
          <w:lang w:eastAsia="ru-RU"/>
        </w:rPr>
        <w:t>обучающихся</w:t>
      </w:r>
      <w:proofErr w:type="gramEnd"/>
      <w:r w:rsidR="00FB243D" w:rsidRPr="00064129">
        <w:rPr>
          <w:rFonts w:ascii="Times New Roman" w:eastAsia="Times New Roman" w:hAnsi="Times New Roman" w:cs="Times New Roman"/>
          <w:sz w:val="24"/>
          <w:szCs w:val="24"/>
          <w:lang w:eastAsia="ru-RU"/>
        </w:rPr>
        <w:t xml:space="preserve"> интереса к изучению родного края, формировать опыта практической и исследовательской краеведческой работы.</w:t>
      </w:r>
    </w:p>
    <w:p w:rsidR="007E5655" w:rsidRPr="00064129" w:rsidRDefault="007E5655" w:rsidP="00064129">
      <w:pPr>
        <w:pStyle w:val="a3"/>
        <w:suppressAutoHyphens/>
        <w:ind w:left="0" w:firstLine="708"/>
        <w:jc w:val="both"/>
        <w:rPr>
          <w:bCs/>
          <w:iCs/>
        </w:rPr>
      </w:pPr>
      <w:bookmarkStart w:id="0" w:name="_GoBack"/>
      <w:bookmarkEnd w:id="0"/>
      <w:r w:rsidRPr="00064129">
        <w:rPr>
          <w:bCs/>
          <w:iCs/>
        </w:rPr>
        <w:t xml:space="preserve">Учебное помещение, соответствующее требованиям санитарных норм и правил, установленных </w:t>
      </w:r>
      <w:r w:rsidR="00064129" w:rsidRPr="00064129">
        <w:t>Постановлением Главного государственного санитарного врача Российской Федерации от 28.09.2020 г.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sidRPr="00064129">
        <w:rPr>
          <w:bCs/>
          <w:iCs/>
        </w:rPr>
        <w:t>. Кабинет оборудован столами и стульями в соответствии с государственными стандартами. При организации учебных занятий соблюдаются гигиенические критерии допустимых условий и видов работ для ведения образовательной деятельности. Основным условием для занятий является творческая атмосфера. Для эффективных занятий нужна гармоничная, хорошо организованная среда. Успешная реализация программы во многом зависит от правильной организации рабочего пространств</w:t>
      </w:r>
      <w:r w:rsidR="00064129">
        <w:rPr>
          <w:bCs/>
          <w:iCs/>
        </w:rPr>
        <w:t>а</w:t>
      </w:r>
      <w:r w:rsidRPr="00064129">
        <w:rPr>
          <w:bCs/>
          <w:iCs/>
        </w:rPr>
        <w:t xml:space="preserve">. Помещение хорошо освещено. </w:t>
      </w:r>
    </w:p>
    <w:p w:rsidR="007E5655" w:rsidRPr="00064129" w:rsidRDefault="007E5655" w:rsidP="00064129">
      <w:pPr>
        <w:pStyle w:val="a3"/>
        <w:suppressAutoHyphens/>
        <w:ind w:left="0" w:firstLine="708"/>
        <w:jc w:val="both"/>
        <w:rPr>
          <w:bCs/>
          <w:iCs/>
        </w:rPr>
      </w:pPr>
      <w:r w:rsidRPr="00064129">
        <w:rPr>
          <w:bCs/>
          <w:iCs/>
        </w:rPr>
        <w:t xml:space="preserve">Для реализации программы имеется кабинет, оснащенный проектором, </w:t>
      </w:r>
      <w:r w:rsidR="00864B81" w:rsidRPr="00064129">
        <w:rPr>
          <w:bCs/>
          <w:iCs/>
        </w:rPr>
        <w:t>компьютером</w:t>
      </w:r>
      <w:r w:rsidRPr="00064129">
        <w:rPr>
          <w:bCs/>
          <w:iCs/>
        </w:rPr>
        <w:t>, колонками, шкафом, столами и стульями</w:t>
      </w:r>
      <w:r w:rsidR="00864B81" w:rsidRPr="00064129">
        <w:rPr>
          <w:bCs/>
          <w:iCs/>
        </w:rPr>
        <w:t>.</w:t>
      </w:r>
      <w:r w:rsidRPr="00064129">
        <w:rPr>
          <w:bCs/>
          <w:iCs/>
        </w:rPr>
        <w:t xml:space="preserve"> Имеется </w:t>
      </w:r>
      <w:r w:rsidR="00864B81" w:rsidRPr="00064129">
        <w:rPr>
          <w:bCs/>
          <w:iCs/>
        </w:rPr>
        <w:t>краев</w:t>
      </w:r>
      <w:r w:rsidR="00064129">
        <w:rPr>
          <w:bCs/>
          <w:iCs/>
        </w:rPr>
        <w:t>едческий музей</w:t>
      </w:r>
      <w:r w:rsidR="00864B81" w:rsidRPr="00064129">
        <w:rPr>
          <w:bCs/>
          <w:iCs/>
        </w:rPr>
        <w:t xml:space="preserve">, где проходят занятия объединения «Просторы родного края», </w:t>
      </w:r>
      <w:r w:rsidRPr="00064129">
        <w:rPr>
          <w:bCs/>
          <w:iCs/>
        </w:rPr>
        <w:t>методические пособия: наглядные материалы, книги, методички, аудиозаписи.</w:t>
      </w:r>
    </w:p>
    <w:p w:rsidR="00FB243D" w:rsidRPr="00064129" w:rsidRDefault="00FB243D" w:rsidP="0006412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 xml:space="preserve">В ходе реализации программы </w:t>
      </w:r>
      <w:r w:rsidR="00064129">
        <w:rPr>
          <w:rFonts w:ascii="Times New Roman" w:eastAsia="Times New Roman" w:hAnsi="Times New Roman" w:cs="Times New Roman"/>
          <w:sz w:val="24"/>
          <w:szCs w:val="24"/>
          <w:lang w:eastAsia="ru-RU"/>
        </w:rPr>
        <w:t>об</w:t>
      </w:r>
      <w:r w:rsidRPr="00064129">
        <w:rPr>
          <w:rFonts w:ascii="Times New Roman" w:eastAsia="Times New Roman" w:hAnsi="Times New Roman" w:cs="Times New Roman"/>
          <w:sz w:val="24"/>
          <w:szCs w:val="24"/>
          <w:lang w:eastAsia="ru-RU"/>
        </w:rPr>
        <w:t>уча</w:t>
      </w:r>
      <w:r w:rsidR="00064129">
        <w:rPr>
          <w:rFonts w:ascii="Times New Roman" w:eastAsia="Times New Roman" w:hAnsi="Times New Roman" w:cs="Times New Roman"/>
          <w:sz w:val="24"/>
          <w:szCs w:val="24"/>
          <w:lang w:eastAsia="ru-RU"/>
        </w:rPr>
        <w:t>ю</w:t>
      </w:r>
      <w:r w:rsidRPr="00064129">
        <w:rPr>
          <w:rFonts w:ascii="Times New Roman" w:eastAsia="Times New Roman" w:hAnsi="Times New Roman" w:cs="Times New Roman"/>
          <w:sz w:val="24"/>
          <w:szCs w:val="24"/>
          <w:lang w:eastAsia="ru-RU"/>
        </w:rPr>
        <w:t xml:space="preserve">щиеся приобретают ряд умений и навыков, которые служат показателем результативности кружка. Наглядным результатом является устойчивый интерес </w:t>
      </w:r>
      <w:proofErr w:type="gramStart"/>
      <w:r w:rsidRPr="00064129">
        <w:rPr>
          <w:rFonts w:ascii="Times New Roman" w:eastAsia="Times New Roman" w:hAnsi="Times New Roman" w:cs="Times New Roman"/>
          <w:sz w:val="24"/>
          <w:szCs w:val="24"/>
          <w:lang w:eastAsia="ru-RU"/>
        </w:rPr>
        <w:t>обучающихся</w:t>
      </w:r>
      <w:proofErr w:type="gramEnd"/>
      <w:r w:rsidRPr="00064129">
        <w:rPr>
          <w:rFonts w:ascii="Times New Roman" w:eastAsia="Times New Roman" w:hAnsi="Times New Roman" w:cs="Times New Roman"/>
          <w:sz w:val="24"/>
          <w:szCs w:val="24"/>
          <w:lang w:eastAsia="ru-RU"/>
        </w:rPr>
        <w:t xml:space="preserve"> к деятельности краеведческого кружка. Это могут стать итоги участия обучающихся в районных, республиканских конкурсах, конференциях. Повышается уровень воспитанности обучающихся и уровень социальной </w:t>
      </w:r>
      <w:r w:rsidRPr="00064129">
        <w:rPr>
          <w:rFonts w:ascii="Times New Roman" w:eastAsia="Times New Roman" w:hAnsi="Times New Roman" w:cs="Times New Roman"/>
          <w:sz w:val="24"/>
          <w:szCs w:val="24"/>
          <w:lang w:eastAsia="ru-RU"/>
        </w:rPr>
        <w:lastRenderedPageBreak/>
        <w:t>активности, происходит утверждение нравственных ценностей, лежащих в основе мировоззрения человека. На занятиях кружка учащиеся приобретают нравственные качества, дисциплинированность, инициативность, любовь к родному краю, доброту, вежливость, внимательность, самостоятельность.</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На занятиях используются такие словесные, традиционные методы, как рассказ, лекция, беседа. На их основе главным образом и создаются теоретические занятия.</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Используются также традиционные наглядные методы, с широким использованием дидактического материала, методических наработок (слайд - и видео фильмы, карты, схемы, музейные предметы, учебные пособия). Данный метод развивает наблюдательность, повышает внимание к изучаемому материалу.</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В программе используются, как традиционные, так и нетрадиционные методы обучения и воспитания:</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 создание игровых ситуаций</w:t>
      </w:r>
      <w:r w:rsidR="00064129">
        <w:rPr>
          <w:rFonts w:ascii="Times New Roman" w:eastAsia="Times New Roman" w:hAnsi="Times New Roman" w:cs="Times New Roman"/>
          <w:sz w:val="24"/>
          <w:szCs w:val="24"/>
          <w:lang w:eastAsia="ru-RU"/>
        </w:rPr>
        <w:t>;</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 манипулирования с музейными предметами</w:t>
      </w:r>
      <w:r w:rsidR="00064129">
        <w:rPr>
          <w:rFonts w:ascii="Times New Roman" w:eastAsia="Times New Roman" w:hAnsi="Times New Roman" w:cs="Times New Roman"/>
          <w:sz w:val="24"/>
          <w:szCs w:val="24"/>
          <w:lang w:eastAsia="ru-RU"/>
        </w:rPr>
        <w:t>.</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Главной задачей является развитие творческой активности детей.</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 xml:space="preserve">Ведется групповая работа, широко используется вопросно-ответный метод. </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В работе могут быть использованы следующие виды деятельности:</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 занятия в классе с музейными предметами</w:t>
      </w:r>
      <w:r w:rsidR="00064129">
        <w:rPr>
          <w:rFonts w:ascii="Times New Roman" w:eastAsia="Times New Roman" w:hAnsi="Times New Roman" w:cs="Times New Roman"/>
          <w:sz w:val="24"/>
          <w:szCs w:val="24"/>
          <w:lang w:eastAsia="ru-RU"/>
        </w:rPr>
        <w:t>;</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 самостоятельная работа с музейными предметами</w:t>
      </w:r>
      <w:r w:rsidR="00064129">
        <w:rPr>
          <w:rFonts w:ascii="Times New Roman" w:eastAsia="Times New Roman" w:hAnsi="Times New Roman" w:cs="Times New Roman"/>
          <w:sz w:val="24"/>
          <w:szCs w:val="24"/>
          <w:lang w:eastAsia="ru-RU"/>
        </w:rPr>
        <w:t>.</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При освещении различных тем программы используются информативный, объяснительно-иллюстративный, эвристический (частично-поисковый), проблемный, исследовательский методы. Они применяются в различных комбинациях в зависимости от построения занятия и сложности рассматриваемой темы.</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bCs/>
          <w:sz w:val="24"/>
          <w:szCs w:val="24"/>
          <w:lang w:eastAsia="ru-RU"/>
        </w:rPr>
        <w:t>Формы работы,</w:t>
      </w:r>
      <w:r w:rsidR="00064129">
        <w:rPr>
          <w:rFonts w:ascii="Times New Roman" w:eastAsia="Times New Roman" w:hAnsi="Times New Roman" w:cs="Times New Roman"/>
          <w:bCs/>
          <w:sz w:val="24"/>
          <w:szCs w:val="24"/>
          <w:lang w:eastAsia="ru-RU"/>
        </w:rPr>
        <w:t xml:space="preserve"> </w:t>
      </w:r>
      <w:r w:rsidRPr="00064129">
        <w:rPr>
          <w:rFonts w:ascii="Times New Roman" w:eastAsia="Times New Roman" w:hAnsi="Times New Roman" w:cs="Times New Roman"/>
          <w:sz w:val="24"/>
          <w:szCs w:val="24"/>
          <w:lang w:eastAsia="ru-RU"/>
        </w:rPr>
        <w:t xml:space="preserve">применяемые краеведческой деятельности: игровая программа, лекция, беседа, презентация и т.д. </w:t>
      </w:r>
    </w:p>
    <w:p w:rsidR="00864B81" w:rsidRPr="00064129" w:rsidRDefault="00864B81" w:rsidP="00064129">
      <w:pPr>
        <w:spacing w:after="0" w:line="240" w:lineRule="auto"/>
        <w:ind w:firstLine="709"/>
        <w:jc w:val="both"/>
        <w:rPr>
          <w:rFonts w:ascii="Times New Roman" w:eastAsia="Times New Roman" w:hAnsi="Times New Roman" w:cs="Times New Roman"/>
          <w:sz w:val="24"/>
          <w:szCs w:val="24"/>
          <w:lang w:eastAsia="ru-RU"/>
        </w:rPr>
      </w:pPr>
      <w:r w:rsidRPr="00064129">
        <w:rPr>
          <w:rFonts w:ascii="Times New Roman" w:eastAsia="Times New Roman" w:hAnsi="Times New Roman" w:cs="Times New Roman"/>
          <w:sz w:val="24"/>
          <w:szCs w:val="24"/>
          <w:lang w:eastAsia="ru-RU"/>
        </w:rPr>
        <w:t>Практическая работа прививает и закрепляет навыки, заложенные теоретическими занятиями. Такие виды работ, как разгадывание кроссвордов,   участие в викторинах и др. подготавливает  учащегося к самостоятельной деятельности.</w:t>
      </w:r>
    </w:p>
    <w:p w:rsidR="007E5655" w:rsidRPr="00064129" w:rsidRDefault="007E5655" w:rsidP="00064129">
      <w:pPr>
        <w:pStyle w:val="a3"/>
        <w:ind w:left="0" w:firstLine="708"/>
        <w:jc w:val="both"/>
      </w:pPr>
      <w:r w:rsidRPr="00064129">
        <w:t xml:space="preserve">В ходе работы по данной программе осуществляются текущий контроль, промежуточный контроль и аттестация по завершении освоения программы. </w:t>
      </w:r>
    </w:p>
    <w:p w:rsidR="007E5655" w:rsidRPr="00064129" w:rsidRDefault="007E5655" w:rsidP="00864B81">
      <w:pPr>
        <w:pStyle w:val="a3"/>
        <w:spacing w:line="360" w:lineRule="auto"/>
        <w:ind w:left="708"/>
        <w:jc w:val="both"/>
      </w:pPr>
    </w:p>
    <w:p w:rsidR="002C1F86" w:rsidRPr="00064129" w:rsidRDefault="002C1F86" w:rsidP="00864B81">
      <w:pPr>
        <w:spacing w:line="360" w:lineRule="auto"/>
        <w:rPr>
          <w:rFonts w:ascii="Times New Roman" w:hAnsi="Times New Roman" w:cs="Times New Roman"/>
          <w:sz w:val="24"/>
          <w:szCs w:val="24"/>
        </w:rPr>
      </w:pPr>
    </w:p>
    <w:sectPr w:rsidR="002C1F86" w:rsidRPr="00064129" w:rsidSect="009B3E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9E152F"/>
    <w:multiLevelType w:val="hybridMultilevel"/>
    <w:tmpl w:val="DA5C7E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6C536A84"/>
    <w:multiLevelType w:val="hybridMultilevel"/>
    <w:tmpl w:val="C1BCEBE4"/>
    <w:lvl w:ilvl="0" w:tplc="01485EF2">
      <w:numFmt w:val="bullet"/>
      <w:lvlText w:val="•"/>
      <w:lvlJc w:val="left"/>
      <w:pPr>
        <w:ind w:left="1413" w:hanging="705"/>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6076"/>
    <w:rsid w:val="00064129"/>
    <w:rsid w:val="000B1C30"/>
    <w:rsid w:val="002C1F86"/>
    <w:rsid w:val="003E1A84"/>
    <w:rsid w:val="00411F1F"/>
    <w:rsid w:val="007E5655"/>
    <w:rsid w:val="00864B81"/>
    <w:rsid w:val="009B3EDB"/>
    <w:rsid w:val="00B90ABE"/>
    <w:rsid w:val="00E56076"/>
    <w:rsid w:val="00FB24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E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5655"/>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5655"/>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835</Words>
  <Characters>4766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dc:creator>
  <cp:lastModifiedBy>User</cp:lastModifiedBy>
  <cp:revision>2</cp:revision>
  <dcterms:created xsi:type="dcterms:W3CDTF">2024-11-08T11:13:00Z</dcterms:created>
  <dcterms:modified xsi:type="dcterms:W3CDTF">2024-11-08T11:13:00Z</dcterms:modified>
</cp:coreProperties>
</file>